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713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Eng301 Peer evaluation Guidelines, </w:t>
      </w:r>
      <w:r w:rsidR="0010164B" w:rsidRPr="0010164B">
        <w:rPr>
          <w:sz w:val="26"/>
          <w:szCs w:val="26"/>
        </w:rPr>
        <w:t>R</w:t>
      </w:r>
      <w:r w:rsidR="00194618">
        <w:rPr>
          <w:sz w:val="26"/>
          <w:szCs w:val="26"/>
        </w:rPr>
        <w:t>hetorical Analysis</w:t>
      </w:r>
      <w:r w:rsidR="0010164B" w:rsidRPr="0010164B">
        <w:rPr>
          <w:sz w:val="26"/>
          <w:szCs w:val="26"/>
        </w:rPr>
        <w:t xml:space="preserve"> Essay</w:t>
      </w:r>
    </w:p>
    <w:p w:rsidR="00657DF8" w:rsidRPr="0010164B" w:rsidRDefault="00657DF8" w:rsidP="00825713">
      <w:pPr>
        <w:rPr>
          <w:sz w:val="26"/>
          <w:szCs w:val="26"/>
        </w:rPr>
      </w:pPr>
    </w:p>
    <w:p w:rsidR="00825713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>Directions:  Read throug</w:t>
      </w:r>
      <w:r w:rsidR="00DD74DF" w:rsidRPr="0010164B">
        <w:rPr>
          <w:sz w:val="26"/>
          <w:szCs w:val="26"/>
        </w:rPr>
        <w:t xml:space="preserve">h two others’ rough drafts </w:t>
      </w:r>
      <w:r w:rsidRPr="0010164B">
        <w:rPr>
          <w:sz w:val="26"/>
          <w:szCs w:val="26"/>
        </w:rPr>
        <w:t xml:space="preserve"> and respond to the following</w:t>
      </w:r>
      <w:r w:rsidR="002E7919" w:rsidRPr="0010164B">
        <w:rPr>
          <w:sz w:val="26"/>
          <w:szCs w:val="26"/>
        </w:rPr>
        <w:t xml:space="preserve"> by </w:t>
      </w:r>
      <w:r w:rsidR="00222BE4">
        <w:rPr>
          <w:sz w:val="26"/>
          <w:szCs w:val="26"/>
        </w:rPr>
        <w:t xml:space="preserve">the start of class on Monday, January 30. </w:t>
      </w:r>
    </w:p>
    <w:p w:rsidR="00825713" w:rsidRPr="0010164B" w:rsidRDefault="00825713" w:rsidP="00825713">
      <w:pPr>
        <w:rPr>
          <w:sz w:val="26"/>
          <w:szCs w:val="26"/>
        </w:rPr>
      </w:pPr>
    </w:p>
    <w:p w:rsidR="00DD74DF" w:rsidRPr="0010164B" w:rsidRDefault="00DD74DF" w:rsidP="00825713">
      <w:pPr>
        <w:rPr>
          <w:b/>
          <w:sz w:val="26"/>
          <w:szCs w:val="26"/>
        </w:rPr>
      </w:pPr>
      <w:r w:rsidRPr="0010164B">
        <w:rPr>
          <w:b/>
          <w:sz w:val="26"/>
          <w:szCs w:val="26"/>
        </w:rPr>
        <w:t>Key Criteria: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Rhetorical Awareness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Purpose and Content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Ethical Use of Sources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Self-Evaluation and Critique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Knowledge of Conventions</w:t>
      </w:r>
    </w:p>
    <w:p w:rsidR="00657DF8" w:rsidRPr="0010164B" w:rsidRDefault="00657DF8" w:rsidP="00825713">
      <w:pPr>
        <w:rPr>
          <w:b/>
          <w:sz w:val="26"/>
          <w:szCs w:val="26"/>
        </w:rPr>
      </w:pPr>
    </w:p>
    <w:p w:rsidR="00DD74DF" w:rsidRPr="0010164B" w:rsidRDefault="002A093F" w:rsidP="00825713">
      <w:pPr>
        <w:rPr>
          <w:b/>
          <w:sz w:val="26"/>
          <w:szCs w:val="26"/>
        </w:rPr>
      </w:pPr>
      <w:r>
        <w:rPr>
          <w:b/>
          <w:sz w:val="26"/>
          <w:szCs w:val="26"/>
        </w:rPr>
        <w:t>Peer Evaluation</w:t>
      </w:r>
      <w:r w:rsidR="00657DF8" w:rsidRPr="0010164B">
        <w:rPr>
          <w:b/>
          <w:sz w:val="26"/>
          <w:szCs w:val="26"/>
        </w:rPr>
        <w:t xml:space="preserve"> </w:t>
      </w:r>
      <w:r w:rsidR="00DD74DF" w:rsidRPr="0010164B">
        <w:rPr>
          <w:b/>
          <w:sz w:val="26"/>
          <w:szCs w:val="26"/>
        </w:rPr>
        <w:t>Questions</w:t>
      </w:r>
      <w:r w:rsidR="00367F93" w:rsidRPr="0010164B">
        <w:rPr>
          <w:b/>
          <w:sz w:val="26"/>
          <w:szCs w:val="26"/>
        </w:rPr>
        <w:t>:</w:t>
      </w:r>
    </w:p>
    <w:p w:rsidR="002C1DD4" w:rsidRDefault="006810D0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Do they clearly state their main claim and identify their supporting claims about the advertisement? </w:t>
      </w:r>
    </w:p>
    <w:p w:rsidR="006810D0" w:rsidRDefault="006810D0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Do they demonstrate understanding of and appeal to their audience?</w:t>
      </w:r>
    </w:p>
    <w:p w:rsidR="006810D0" w:rsidRDefault="006810D0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Are they properly identifying the use of rhetoric in the ad(s)?</w:t>
      </w:r>
    </w:p>
    <w:p w:rsidR="006810D0" w:rsidRDefault="006810D0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If there is opposition, have they addressed it?</w:t>
      </w:r>
    </w:p>
    <w:p w:rsidR="006810D0" w:rsidRDefault="006810D0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Do they have clear and effective transition?</w:t>
      </w:r>
    </w:p>
    <w:p w:rsidR="006810D0" w:rsidRDefault="006810D0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Is the support relevant? </w:t>
      </w:r>
    </w:p>
    <w:p w:rsidR="006810D0" w:rsidRDefault="006810D0" w:rsidP="00BE7192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Do they make a final point in the end?</w:t>
      </w:r>
    </w:p>
    <w:p w:rsidR="004B0E69" w:rsidRPr="0010164B" w:rsidRDefault="004B0E69" w:rsidP="00825713">
      <w:pPr>
        <w:rPr>
          <w:sz w:val="26"/>
          <w:szCs w:val="26"/>
        </w:rPr>
      </w:pPr>
      <w:bookmarkStart w:id="0" w:name="_GoBack"/>
      <w:bookmarkEnd w:id="0"/>
    </w:p>
    <w:p w:rsidR="0083535F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="00693EB2" w:rsidRPr="0010164B">
        <w:rPr>
          <w:sz w:val="26"/>
          <w:szCs w:val="26"/>
        </w:rPr>
        <w:t>level responses</w:t>
      </w:r>
      <w:r w:rsidRPr="0010164B">
        <w:rPr>
          <w:sz w:val="26"/>
          <w:szCs w:val="26"/>
        </w:rPr>
        <w:t xml:space="preserve"> identify the main strengths of their draft (at least two)</w:t>
      </w:r>
      <w:r w:rsidR="00FF3C17" w:rsidRPr="0010164B">
        <w:rPr>
          <w:sz w:val="26"/>
          <w:szCs w:val="26"/>
        </w:rPr>
        <w:t xml:space="preserve"> and explain why you believe these are strengths.  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222BE4" w:rsidP="00825713">
      <w:pPr>
        <w:rPr>
          <w:sz w:val="26"/>
          <w:szCs w:val="26"/>
        </w:rPr>
      </w:pPr>
      <w:r>
        <w:rPr>
          <w:sz w:val="26"/>
          <w:szCs w:val="26"/>
        </w:rPr>
        <w:t>Which main three</w:t>
      </w:r>
      <w:r w:rsidR="0083535F" w:rsidRPr="0010164B">
        <w:rPr>
          <w:sz w:val="26"/>
          <w:szCs w:val="26"/>
        </w:rPr>
        <w:t xml:space="preserve"> criteria from the Writing Portfolio Rubric do they do well in addressing?  Why?</w:t>
      </w:r>
    </w:p>
    <w:p w:rsidR="0083535F" w:rsidRPr="0010164B" w:rsidRDefault="0083535F" w:rsidP="00825713">
      <w:pPr>
        <w:rPr>
          <w:sz w:val="26"/>
          <w:szCs w:val="26"/>
        </w:rPr>
      </w:pPr>
    </w:p>
    <w:p w:rsidR="00825713" w:rsidRPr="0010164B" w:rsidRDefault="00693EB2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Pr="0010164B">
        <w:rPr>
          <w:sz w:val="26"/>
          <w:szCs w:val="26"/>
        </w:rPr>
        <w:t>level responses, i</w:t>
      </w:r>
      <w:r w:rsidR="00FF3C17" w:rsidRPr="0010164B">
        <w:rPr>
          <w:sz w:val="26"/>
          <w:szCs w:val="26"/>
        </w:rPr>
        <w:t>dentify</w:t>
      </w:r>
      <w:r w:rsidR="00825713" w:rsidRPr="0010164B">
        <w:rPr>
          <w:sz w:val="26"/>
          <w:szCs w:val="26"/>
        </w:rPr>
        <w:t xml:space="preserve"> the main </w:t>
      </w:r>
      <w:r w:rsidR="00FF3C17" w:rsidRPr="0010164B">
        <w:rPr>
          <w:sz w:val="26"/>
          <w:szCs w:val="26"/>
        </w:rPr>
        <w:t xml:space="preserve">areas to work on and explain </w:t>
      </w:r>
      <w:r w:rsidR="00825713" w:rsidRPr="0010164B">
        <w:rPr>
          <w:sz w:val="26"/>
          <w:szCs w:val="26"/>
        </w:rPr>
        <w:t xml:space="preserve">and </w:t>
      </w:r>
      <w:r w:rsidR="00FF3C17" w:rsidRPr="0010164B">
        <w:rPr>
          <w:sz w:val="26"/>
          <w:szCs w:val="26"/>
        </w:rPr>
        <w:t>how they might address these</w:t>
      </w:r>
      <w:r w:rsidR="00825713" w:rsidRPr="0010164B">
        <w:rPr>
          <w:sz w:val="26"/>
          <w:szCs w:val="26"/>
        </w:rPr>
        <w:t>.  Be specific!!!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850633" w:rsidP="00825713">
      <w:pPr>
        <w:rPr>
          <w:sz w:val="26"/>
          <w:szCs w:val="26"/>
        </w:rPr>
      </w:pPr>
      <w:r>
        <w:rPr>
          <w:sz w:val="26"/>
          <w:szCs w:val="26"/>
        </w:rPr>
        <w:t xml:space="preserve">Which main three </w:t>
      </w:r>
      <w:r w:rsidR="0083535F" w:rsidRPr="0010164B">
        <w:rPr>
          <w:sz w:val="26"/>
          <w:szCs w:val="26"/>
        </w:rPr>
        <w:t>criteria from the Writing Portfolio Rubric could they better improve on?  How?</w:t>
      </w:r>
    </w:p>
    <w:p w:rsidR="00FF3C17" w:rsidRPr="0010164B" w:rsidRDefault="00FF3C17" w:rsidP="00825713">
      <w:pPr>
        <w:rPr>
          <w:sz w:val="26"/>
          <w:szCs w:val="26"/>
        </w:rPr>
      </w:pPr>
    </w:p>
    <w:p w:rsidR="00825713" w:rsidRPr="0010164B" w:rsidRDefault="00825713" w:rsidP="00FF3C17">
      <w:pPr>
        <w:rPr>
          <w:sz w:val="26"/>
          <w:szCs w:val="26"/>
        </w:rPr>
      </w:pPr>
    </w:p>
    <w:p w:rsidR="00225BDC" w:rsidRPr="0010164B" w:rsidRDefault="00225BDC">
      <w:pPr>
        <w:rPr>
          <w:sz w:val="26"/>
          <w:szCs w:val="26"/>
        </w:rPr>
      </w:pPr>
    </w:p>
    <w:sectPr w:rsidR="00225BDC" w:rsidRPr="0010164B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95CDC"/>
    <w:multiLevelType w:val="hybridMultilevel"/>
    <w:tmpl w:val="7068E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E2F2E"/>
    <w:multiLevelType w:val="hybridMultilevel"/>
    <w:tmpl w:val="5EE4D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B73113"/>
    <w:multiLevelType w:val="hybridMultilevel"/>
    <w:tmpl w:val="E5F4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713"/>
    <w:rsid w:val="000304FA"/>
    <w:rsid w:val="00063199"/>
    <w:rsid w:val="000720B0"/>
    <w:rsid w:val="00093670"/>
    <w:rsid w:val="000B707C"/>
    <w:rsid w:val="0010164B"/>
    <w:rsid w:val="00104FBE"/>
    <w:rsid w:val="001327FC"/>
    <w:rsid w:val="00165CFF"/>
    <w:rsid w:val="0017486E"/>
    <w:rsid w:val="00182F01"/>
    <w:rsid w:val="00194618"/>
    <w:rsid w:val="001C7EA4"/>
    <w:rsid w:val="001D53C5"/>
    <w:rsid w:val="00222BE4"/>
    <w:rsid w:val="00225BDC"/>
    <w:rsid w:val="00227F3B"/>
    <w:rsid w:val="00267173"/>
    <w:rsid w:val="002A093F"/>
    <w:rsid w:val="002A1359"/>
    <w:rsid w:val="002A47DC"/>
    <w:rsid w:val="002B38D1"/>
    <w:rsid w:val="002B3BC0"/>
    <w:rsid w:val="002C1DD4"/>
    <w:rsid w:val="002C49A0"/>
    <w:rsid w:val="002E5CEB"/>
    <w:rsid w:val="002E7919"/>
    <w:rsid w:val="00333C1E"/>
    <w:rsid w:val="00355834"/>
    <w:rsid w:val="00365E8B"/>
    <w:rsid w:val="00367F93"/>
    <w:rsid w:val="00377CAD"/>
    <w:rsid w:val="00382A14"/>
    <w:rsid w:val="00382AB9"/>
    <w:rsid w:val="003F73AC"/>
    <w:rsid w:val="00425E63"/>
    <w:rsid w:val="0048240D"/>
    <w:rsid w:val="004906D6"/>
    <w:rsid w:val="00491FEF"/>
    <w:rsid w:val="004B0E69"/>
    <w:rsid w:val="004E5EEA"/>
    <w:rsid w:val="004F2D2A"/>
    <w:rsid w:val="0053259D"/>
    <w:rsid w:val="005517D4"/>
    <w:rsid w:val="00560C1B"/>
    <w:rsid w:val="005C71D4"/>
    <w:rsid w:val="00613FFA"/>
    <w:rsid w:val="00636CB8"/>
    <w:rsid w:val="00657DF8"/>
    <w:rsid w:val="006810D0"/>
    <w:rsid w:val="00691EB7"/>
    <w:rsid w:val="00693EB2"/>
    <w:rsid w:val="006A38F1"/>
    <w:rsid w:val="006D645A"/>
    <w:rsid w:val="006F709D"/>
    <w:rsid w:val="00783FB8"/>
    <w:rsid w:val="007C1784"/>
    <w:rsid w:val="00825713"/>
    <w:rsid w:val="0083535F"/>
    <w:rsid w:val="00850633"/>
    <w:rsid w:val="008614CB"/>
    <w:rsid w:val="008F0FB0"/>
    <w:rsid w:val="0091147E"/>
    <w:rsid w:val="00911AF4"/>
    <w:rsid w:val="00924BE7"/>
    <w:rsid w:val="00944090"/>
    <w:rsid w:val="00A63F63"/>
    <w:rsid w:val="00A83225"/>
    <w:rsid w:val="00A84D32"/>
    <w:rsid w:val="00B378B3"/>
    <w:rsid w:val="00B4030C"/>
    <w:rsid w:val="00B60AFE"/>
    <w:rsid w:val="00BC40CE"/>
    <w:rsid w:val="00BE712D"/>
    <w:rsid w:val="00BE7192"/>
    <w:rsid w:val="00BF335B"/>
    <w:rsid w:val="00C6351F"/>
    <w:rsid w:val="00C87F15"/>
    <w:rsid w:val="00CA295D"/>
    <w:rsid w:val="00CA534E"/>
    <w:rsid w:val="00CC7173"/>
    <w:rsid w:val="00CD0755"/>
    <w:rsid w:val="00CF1DB9"/>
    <w:rsid w:val="00D67BAB"/>
    <w:rsid w:val="00DC4539"/>
    <w:rsid w:val="00DD74DF"/>
    <w:rsid w:val="00DF10A5"/>
    <w:rsid w:val="00E30201"/>
    <w:rsid w:val="00E37029"/>
    <w:rsid w:val="00E51FA4"/>
    <w:rsid w:val="00E553D9"/>
    <w:rsid w:val="00E9033A"/>
    <w:rsid w:val="00E91945"/>
    <w:rsid w:val="00F60A51"/>
    <w:rsid w:val="00F65AE8"/>
    <w:rsid w:val="00F70601"/>
    <w:rsid w:val="00F921BB"/>
    <w:rsid w:val="00F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90743"/>
  <w15:docId w15:val="{3CE6FB1D-4A5D-471F-B8D0-B7E7744F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  <w:style w:type="paragraph" w:styleId="NoSpacing">
    <w:name w:val="No Spacing"/>
    <w:uiPriority w:val="1"/>
    <w:qFormat/>
    <w:rsid w:val="00BF3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6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Coleman, Elijah M</cp:lastModifiedBy>
  <cp:revision>5</cp:revision>
  <cp:lastPrinted>2013-08-29T14:54:00Z</cp:lastPrinted>
  <dcterms:created xsi:type="dcterms:W3CDTF">2016-12-29T19:47:00Z</dcterms:created>
  <dcterms:modified xsi:type="dcterms:W3CDTF">2017-01-20T18:59:00Z</dcterms:modified>
</cp:coreProperties>
</file>